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AMAN SINGH</w:t>
      </w:r>
    </w:p>
    <w:p>
      <w:pPr>
        <w:pStyle w:val="ContactInfo"/>
      </w:pPr>
      <w:r>
        <w:t xml:space="preserve">San Francisco Bay Area  |  </w:t>
      </w:r>
      <w:hyperlink w:history="1" r:id="rId08yjxvnbukejkgs_lau6i">
        <w:r>
          <w:rPr>
            <w:rStyle w:val="Hyperlink"/>
          </w:rPr>
          <w:t xml:space="preserve">linkedin.com/in/amand-singh</w:t>
        </w:r>
      </w:hyperlink>
      <w:r>
        <w:t xml:space="preserve">  |  </w:t>
      </w:r>
      <w:hyperlink w:history="1" r:id="rIdukdgyqhm1xxvyx0qetoxc">
        <w:r>
          <w:rPr>
            <w:rStyle w:val="Hyperlink"/>
          </w:rPr>
          <w:t xml:space="preserve">logixtecs.com</w:t>
        </w:r>
      </w:hyperlink>
    </w:p>
    <w:p>
      <w:pPr>
        <w:pStyle w:val="SectionHeader"/>
      </w:pPr>
      <w:r>
        <w:t xml:space="preserve">Summary</w:t>
      </w:r>
    </w:p>
    <w:p>
      <w:pPr>
        <w:spacing w:after="120"/>
      </w:pPr>
      <w:r>
        <w:t xml:space="preserve">AI Systems Designer and Technical Product Leader with 7+ years building intelligent systems from concept to production. Led development of enterprise AI chatbot platform serving millions of users at USPS, managing cross-functional teams across web, iOS, and backend infrastructure. Founded Logixtecs to build AI-powered logistics solutions. Deep expertise in translating complex AI behaviors into adaptive interfaces, architecting agentic workflows, and bridging technical execution with business strategy. Seeking AI Product Manager roles where I can drive strategy around intelligent systems and AI product development.</w:t>
      </w:r>
    </w:p>
    <w:p>
      <w:pPr>
        <w:pStyle w:val="SectionHeader"/>
      </w:pPr>
      <w:r>
        <w:t xml:space="preserve">Core Competencies</w:t>
      </w:r>
    </w:p>
    <w:p>
      <w:pPr>
        <w:spacing w:after="120"/>
      </w:pPr>
      <w:r>
        <w:rPr>
          <w:b/>
          <w:bCs/>
        </w:rPr>
        <w:t xml:space="preserve">AI Systems Design</w:t>
      </w:r>
      <w:r>
        <w:t xml:space="preserve"> • </w:t>
      </w:r>
      <w:r>
        <w:rPr>
          <w:b/>
          <w:bCs/>
        </w:rPr>
        <w:t xml:space="preserve">Agentic Workflow Architecture</w:t>
      </w:r>
      <w:r>
        <w:t xml:space="preserve"> • </w:t>
      </w:r>
      <w:r>
        <w:rPr>
          <w:b/>
          <w:bCs/>
        </w:rPr>
        <w:t xml:space="preserve">Intelligent Interface Design</w:t>
      </w:r>
      <w:r>
        <w:t xml:space="preserve"> • </w:t>
      </w:r>
      <w:r>
        <w:rPr>
          <w:b/>
          <w:bCs/>
        </w:rPr>
        <w:t xml:space="preserve">ML Strategy &amp; Evaluation</w:t>
      </w:r>
      <w:r>
        <w:t xml:space="preserve"> • </w:t>
      </w:r>
      <w:r>
        <w:rPr>
          <w:b/>
          <w:bCs/>
        </w:rPr>
        <w:t xml:space="preserve">Technical Product Leadership</w:t>
      </w:r>
      <w:r>
        <w:t xml:space="preserve"> • </w:t>
      </w:r>
      <w:r>
        <w:rPr>
          <w:b/>
          <w:bCs/>
        </w:rPr>
        <w:t xml:space="preserve">Cross-Functional Team Management</w:t>
      </w:r>
      <w:r>
        <w:t xml:space="preserve"> • </w:t>
      </w:r>
      <w:r>
        <w:rPr>
          <w:b/>
          <w:bCs/>
        </w:rPr>
        <w:t xml:space="preserve">Requirements-to-Production Delivery</w:t>
      </w:r>
      <w:r>
        <w:t xml:space="preserve"> • </w:t>
      </w:r>
      <w:r>
        <w:rPr>
          <w:b/>
          <w:bCs/>
        </w:rPr>
        <w:t xml:space="preserve">Infrastructure Architecture (Azure)</w:t>
      </w:r>
      <w:r>
        <w:t xml:space="preserve"> • </w:t>
      </w:r>
      <w:r>
        <w:rPr>
          <w:b/>
          <w:bCs/>
        </w:rPr>
        <w:t xml:space="preserve">Full-Stack Development (React, Swift, Python)</w:t>
      </w:r>
    </w:p>
    <w:p>
      <w:pPr>
        <w:pStyle w:val="SectionHeader"/>
      </w:pPr>
      <w:r>
        <w:t xml:space="preserve">Professional Experience</w:t>
      </w:r>
    </w:p>
    <w:p>
      <w:pPr>
        <w:pStyle w:val="JobTitle"/>
      </w:pPr>
      <w:r>
        <w:t xml:space="preserve">Lead Engineer, AI Chatbot Platform</w:t>
      </w:r>
    </w:p>
    <w:p>
      <w:pPr>
        <w:pStyle w:val="CompanyLine"/>
      </w:pPr>
      <w:r>
        <w:rPr>
          <w:b/>
          <w:bCs/>
        </w:rPr>
        <w:t xml:space="preserve">United States Postal Service</w:t>
      </w:r>
      <w:r>
        <w:t xml:space="preserve">  |  San Francisco Bay Area  |  April 2019 – Present</w:t>
      </w:r>
    </w:p>
    <w:p>
      <w:pPr>
        <w:pStyle w:val="ListParagraph"/>
        <w:numPr>
          <w:ilvl w:val="0"/>
          <w:numId w:val="2"/>
        </w:numPr>
      </w:pPr>
      <w:r>
        <w:t xml:space="preserve">Architected and delivered enterprise AI chatbot platform from initial requirements through production deployment, owning the complete user-facing system across web and iOS interfaces</w:t>
      </w:r>
    </w:p>
    <w:p>
      <w:pPr>
        <w:pStyle w:val="ListParagraph"/>
        <w:numPr>
          <w:ilvl w:val="0"/>
          <w:numId w:val="2"/>
        </w:numPr>
      </w:pPr>
      <w:r>
        <w:t xml:space="preserve">Led cross-functional coordination with backend AI teams, defining integration points and managing handoffs between AI query APIs and front-end experience layers</w:t>
      </w:r>
    </w:p>
    <w:p>
      <w:pPr>
        <w:pStyle w:val="ListParagraph"/>
        <w:numPr>
          <w:ilvl w:val="0"/>
          <w:numId w:val="2"/>
        </w:numPr>
      </w:pPr>
      <w:r>
        <w:t xml:space="preserve">Designed and implemented chat persistence infrastructure on Azure, establishing data architecture for conversation history and context management</w:t>
      </w:r>
    </w:p>
    <w:p>
      <w:pPr>
        <w:pStyle w:val="ListParagraph"/>
        <w:numPr>
          <w:ilvl w:val="0"/>
          <w:numId w:val="2"/>
        </w:numPr>
      </w:pPr>
      <w:r>
        <w:t xml:space="preserve">Assumed iOS platform leadership when senior engineer departed; accelerated development timeline by modernizing codebase and achieving feature parity with web</w:t>
      </w:r>
    </w:p>
    <w:p>
      <w:pPr>
        <w:pStyle w:val="ListParagraph"/>
        <w:numPr>
          <w:ilvl w:val="0"/>
          <w:numId w:val="2"/>
        </w:numPr>
      </w:pPr>
      <w:r>
        <w:t xml:space="preserve">Mentored junior engineers on architecture patterns, code structure, and AI interface design principles, building team technical capacity</w:t>
      </w:r>
    </w:p>
    <w:p>
      <w:pPr>
        <w:pStyle w:val="ListParagraph"/>
        <w:numPr>
          <w:ilvl w:val="0"/>
          <w:numId w:val="2"/>
        </w:numPr>
      </w:pPr>
      <w:r>
        <w:t xml:space="preserve">Translated complex AI model behaviors into intuitive user experiences, designing interfaces that handle uncertainty and adaptive responses</w:t>
      </w:r>
    </w:p>
    <w:p>
      <w:pPr>
        <w:pStyle w:val="JobTitle"/>
      </w:pPr>
      <w:r>
        <w:t xml:space="preserve">Founder &amp; Chief Product Officer</w:t>
      </w:r>
    </w:p>
    <w:p>
      <w:pPr>
        <w:pStyle w:val="CompanyLine"/>
      </w:pPr>
      <w:r>
        <w:rPr>
          <w:b/>
          <w:bCs/>
        </w:rPr>
        <w:t xml:space="preserve">Logixtecs Solutions LLC</w:t>
      </w:r>
      <w:r>
        <w:t xml:space="preserve">  |  Remote  |  May 2024 – Present</w:t>
      </w:r>
    </w:p>
    <w:p>
      <w:pPr>
        <w:pStyle w:val="ListParagraph"/>
        <w:numPr>
          <w:ilvl w:val="0"/>
          <w:numId w:val="2"/>
        </w:numPr>
      </w:pPr>
      <w:r>
        <w:t xml:space="preserve">Founded AI-powered product studio focused on logistics and trucking technology, identifying market gaps through domain expertise and customer discovery</w:t>
      </w:r>
    </w:p>
    <w:p>
      <w:pPr>
        <w:pStyle w:val="ListParagraph"/>
        <w:numPr>
          <w:ilvl w:val="0"/>
          <w:numId w:val="2"/>
        </w:numPr>
      </w:pPr>
      <w:r>
        <w:t xml:space="preserve">Shipped 4+ products including Truckers Routine (AI-powered fitness app for drivers), RoamHQ (GPS-tracked mobile advertising platform), and Find a Truck Driver (real-time trucker community platform)</w:t>
      </w:r>
    </w:p>
    <w:p>
      <w:pPr>
        <w:pStyle w:val="ListParagraph"/>
        <w:numPr>
          <w:ilvl w:val="0"/>
          <w:numId w:val="2"/>
        </w:numPr>
      </w:pPr>
      <w:r>
        <w:t xml:space="preserve">Defined product-market fit through customer interviews and iterative development, achieving early traction with B2B clients in fintech and logistics</w:t>
      </w:r>
    </w:p>
    <w:p>
      <w:pPr>
        <w:pStyle w:val="ListParagraph"/>
        <w:numPr>
          <w:ilvl w:val="0"/>
          <w:numId w:val="2"/>
        </w:numPr>
      </w:pPr>
      <w:r>
        <w:t xml:space="preserve">Architected on-device AI processing for The Edits app (photo + health data visualization), prioritizing privacy-first design and 100% local computation</w:t>
      </w:r>
    </w:p>
    <w:p>
      <w:pPr>
        <w:pStyle w:val="ListParagraph"/>
        <w:numPr>
          <w:ilvl w:val="0"/>
          <w:numId w:val="2"/>
        </w:numPr>
      </w:pPr>
      <w:r>
        <w:t xml:space="preserve">Built automated content pipelines using n8n workflows, integrating AI generation with social media distribution for scalable marketing</w:t>
      </w:r>
    </w:p>
    <w:p>
      <w:pPr>
        <w:pStyle w:val="JobTitle"/>
      </w:pPr>
      <w:r>
        <w:t xml:space="preserve">AI Consultant &amp; Chief Product Officer</w:t>
      </w:r>
    </w:p>
    <w:p>
      <w:pPr>
        <w:pStyle w:val="CompanyLine"/>
      </w:pPr>
      <w:r>
        <w:rPr>
          <w:b/>
          <w:bCs/>
        </w:rPr>
        <w:t xml:space="preserve">Envoy Health</w:t>
      </w:r>
      <w:r>
        <w:t xml:space="preserve">  |  Remote  |  December 2021 – Present</w:t>
      </w:r>
    </w:p>
    <w:p>
      <w:pPr>
        <w:pStyle w:val="ListParagraph"/>
        <w:numPr>
          <w:ilvl w:val="0"/>
          <w:numId w:val="2"/>
        </w:numPr>
      </w:pPr>
      <w:r>
        <w:t xml:space="preserve">Shaped company vision and product strategy in dual CPO/consultant role, driving AI initiatives from concept through implementation</w:t>
      </w:r>
    </w:p>
    <w:p>
      <w:pPr>
        <w:pStyle w:val="ListParagraph"/>
        <w:numPr>
          <w:ilvl w:val="0"/>
          <w:numId w:val="2"/>
        </w:numPr>
      </w:pPr>
      <w:r>
        <w:t xml:space="preserve">Led product development and feature prioritization, aligning technical capabilities with market opportunities in healthcare AI</w:t>
      </w:r>
    </w:p>
    <w:p>
      <w:pPr>
        <w:pStyle w:val="ListParagraph"/>
        <w:numPr>
          <w:ilvl w:val="0"/>
          <w:numId w:val="2"/>
        </w:numPr>
      </w:pPr>
      <w:r>
        <w:t xml:space="preserve">Managed stakeholder communication across engineering, product, and business teams, translating technical complexity into strategic decisions</w:t>
      </w:r>
    </w:p>
    <w:p>
      <w:pPr>
        <w:pStyle w:val="SectionHeader"/>
      </w:pPr>
      <w:r>
        <w:t xml:space="preserve">Technical Expertise</w:t>
      </w:r>
    </w:p>
    <w:p>
      <w:pPr>
        <w:spacing w:after="60"/>
      </w:pPr>
      <w:r>
        <w:rPr>
          <w:b/>
          <w:bCs/>
        </w:rPr>
        <w:t xml:space="preserve">Languages &amp; Frameworks: </w:t>
      </w:r>
      <w:r>
        <w:t xml:space="preserve">Python, JavaScript/TypeScript, Swift, React, Next.js, Node.js</w:t>
      </w:r>
    </w:p>
    <w:p>
      <w:pPr>
        <w:spacing w:after="60"/>
      </w:pPr>
      <w:r>
        <w:rPr>
          <w:b/>
          <w:bCs/>
        </w:rPr>
        <w:t xml:space="preserve">AI/ML Tools: </w:t>
      </w:r>
      <w:r>
        <w:t xml:space="preserve">LLM Integration, AI Chat Systems, On-Device ML, Workflow Automation (n8n)</w:t>
      </w:r>
    </w:p>
    <w:p>
      <w:pPr>
        <w:spacing w:after="60"/>
      </w:pPr>
      <w:r>
        <w:rPr>
          <w:b/>
          <w:bCs/>
        </w:rPr>
        <w:t xml:space="preserve">Infrastructure: </w:t>
      </w:r>
      <w:r>
        <w:t xml:space="preserve">Azure, Cloud Architecture, Database Design, API Development</w:t>
      </w:r>
    </w:p>
    <w:p>
      <w:pPr>
        <w:spacing w:after="120"/>
      </w:pPr>
      <w:r>
        <w:rPr>
          <w:b/>
          <w:bCs/>
        </w:rPr>
        <w:t xml:space="preserve">Product &amp; Design: </w:t>
      </w:r>
      <w:r>
        <w:t xml:space="preserve">UX/UI Design, Figma, Product Roadmapping, Agile/Scrum, Requirements Analysis</w:t>
      </w:r>
    </w:p>
    <w:p>
      <w:pPr>
        <w:pStyle w:val="SectionHeader"/>
      </w:pPr>
      <w:r>
        <w:t xml:space="preserve">Education &amp; Certifications</w:t>
      </w:r>
    </w:p>
    <w:p>
      <w:pPr>
        <w:pStyle w:val="JobTitle"/>
        <w:spacing w:before="80"/>
      </w:pPr>
      <w:r>
        <w:t xml:space="preserve">UX/UI Design Bootcamp</w:t>
      </w:r>
    </w:p>
    <w:p>
      <w:pPr>
        <w:pStyle w:val="CompanyLine"/>
      </w:pPr>
      <w:r>
        <w:rPr>
          <w:b/>
          <w:bCs/>
        </w:rPr>
        <w:t xml:space="preserve">Memorisely</w:t>
      </w:r>
      <w:r>
        <w:t xml:space="preserve">  |  2022</w:t>
      </w:r>
    </w:p>
    <w:p>
      <w:pPr>
        <w:pStyle w:val="ListParagraph"/>
        <w:numPr>
          <w:ilvl w:val="0"/>
          <w:numId w:val="2"/>
        </w:numPr>
      </w:pPr>
      <w:r>
        <w:t xml:space="preserve">Comprehensive training in user experience design, interface design, and product thinking</w:t>
      </w:r>
    </w:p>
    <w:p>
      <w:pPr>
        <w:pStyle w:val="SectionHeader"/>
      </w:pPr>
      <w:r>
        <w:t xml:space="preserve">Domain Expertise</w:t>
      </w:r>
    </w:p>
    <w:p>
      <w:pPr>
        <w:spacing w:after="60"/>
      </w:pPr>
      <w:r>
        <w:rPr>
          <w:b/>
          <w:bCs/>
        </w:rPr>
        <w:t xml:space="preserve">Trucking &amp; Logistics: </w:t>
      </w:r>
      <w:r>
        <w:t xml:space="preserve">Authentic industry experience as commercial truck driver; deep understanding of fleet operations, carrier workflows, and driver needs. Built multiple products addressing real pain points in the logistics ecosystem.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60"/>
      <w:jc w:val="center"/>
    </w:pPr>
    <w:rPr>
      <w:rFonts w:ascii="Arial" w:cs="Arial" w:eastAsia="Arial" w:hAnsi="Arial"/>
      <w:b/>
      <w:bCs/>
      <w:sz w:val="48"/>
      <w:szCs w:val="48"/>
    </w:rPr>
  </w:style>
  <w:style w:type="paragraph" w:styleId="ContactInfo">
    <w:name w:val="ContactInfo"/>
    <w:basedOn w:val="Normal"/>
    <w:pPr>
      <w:spacing w:after="120"/>
      <w:jc w:val="center"/>
    </w:pPr>
    <w:rPr>
      <w:rFonts w:ascii="Arial" w:cs="Arial" w:eastAsia="Arial" w:hAnsi="Arial"/>
      <w:sz w:val="20"/>
      <w:szCs w:val="20"/>
    </w:rPr>
  </w:style>
  <w:style w:type="paragraph" w:styleId="SectionHeader">
    <w:name w:val="SectionHeader"/>
    <w:basedOn w:val="Normal"/>
    <w:pPr>
      <w:pBdr>
        <w:bottom w:val="single" w:color="333333" w:sz="6"/>
      </w:pBdr>
      <w:spacing w:before="240" w:after="80"/>
    </w:pPr>
    <w:rPr>
      <w:rFonts w:ascii="Arial" w:cs="Arial" w:eastAsia="Arial" w:hAnsi="Arial"/>
      <w:b/>
      <w:bCs/>
      <w:caps/>
      <w:sz w:val="24"/>
      <w:szCs w:val="24"/>
    </w:rPr>
  </w:style>
  <w:style w:type="paragraph" w:styleId="JobTitle">
    <w:name w:val="JobTitle"/>
    <w:basedOn w:val="Normal"/>
    <w:pPr>
      <w:spacing w:before="160" w:after="40"/>
    </w:pPr>
    <w:rPr>
      <w:rFonts w:ascii="Arial" w:cs="Arial" w:eastAsia="Arial" w:hAnsi="Arial"/>
      <w:b/>
      <w:bCs/>
      <w:sz w:val="22"/>
      <w:szCs w:val="22"/>
    </w:rPr>
  </w:style>
  <w:style w:type="paragraph" w:styleId="CompanyLine">
    <w:name w:val="CompanyLine"/>
    <w:basedOn w:val="Normal"/>
    <w:pPr>
      <w:spacing w:after="60"/>
    </w:pPr>
    <w:rPr>
      <w:rFonts w:ascii="Arial" w:cs="Arial" w:eastAsia="Arial" w:hAnsi="Arial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08yjxvnbukejkgs_lau6i" Type="http://schemas.openxmlformats.org/officeDocument/2006/relationships/hyperlink" Target="https://www.linkedin.com/in/amand-singh/" TargetMode="External"/><Relationship Id="rIdukdgyqhm1xxvyx0qetoxc" Type="http://schemas.openxmlformats.org/officeDocument/2006/relationships/hyperlink" Target="https://logixtecs.com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2026-01-13T19:32:55.516Z</dcterms:created>
  <dcterms:modified xsi:type="dcterms:W3CDTF">2026-01-13T19:32:55.517Z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